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C0" w:rsidRPr="007459C0" w:rsidRDefault="007459C0" w:rsidP="00C6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</w:t>
      </w: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>Прочитай текст. Напиши название.</w:t>
      </w:r>
    </w:p>
    <w:p w:rsidR="00C663F1" w:rsidRDefault="00C663F1" w:rsidP="00C663F1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C663F1" w:rsidRPr="00816DC8" w:rsidRDefault="00C663F1" w:rsidP="00C663F1">
      <w:pPr>
        <w:pStyle w:val="a3"/>
        <w:ind w:firstLine="696"/>
        <w:rPr>
          <w:rFonts w:ascii="Times New Roman" w:hAnsi="Times New Roman" w:cs="Times New Roman"/>
          <w:sz w:val="28"/>
          <w:szCs w:val="28"/>
        </w:rPr>
      </w:pPr>
      <w:r w:rsidRPr="00816DC8">
        <w:rPr>
          <w:rFonts w:ascii="Times New Roman" w:hAnsi="Times New Roman" w:cs="Times New Roman"/>
          <w:sz w:val="28"/>
          <w:szCs w:val="28"/>
        </w:rPr>
        <w:t>Этого красненького кругленького жучка с чёрными точками на спине знают все. «Божья коровка» - очень старое народное название. Коровкой этого жучка называют потому, что при опасности на сгибах ножек появляются капельки оранжевой жидкости, которая отпугивает врагов.</w:t>
      </w:r>
    </w:p>
    <w:p w:rsidR="00C663F1" w:rsidRDefault="00C663F1" w:rsidP="00C663F1">
      <w:pPr>
        <w:pStyle w:val="a3"/>
        <w:ind w:firstLine="696"/>
        <w:rPr>
          <w:rFonts w:ascii="Times New Roman" w:hAnsi="Times New Roman" w:cs="Times New Roman"/>
          <w:sz w:val="28"/>
          <w:szCs w:val="28"/>
        </w:rPr>
      </w:pPr>
      <w:r w:rsidRPr="00816DC8">
        <w:rPr>
          <w:rFonts w:ascii="Times New Roman" w:hAnsi="Times New Roman" w:cs="Times New Roman"/>
          <w:sz w:val="28"/>
          <w:szCs w:val="28"/>
        </w:rPr>
        <w:t>Но не все знают, что безобидная на первый взгляд коровка – хищник. Думаете, она зря так быстро бегает по веточкам и листочкам? Ничего подобно</w:t>
      </w:r>
      <w:r>
        <w:rPr>
          <w:rFonts w:ascii="Times New Roman" w:hAnsi="Times New Roman" w:cs="Times New Roman"/>
          <w:sz w:val="28"/>
          <w:szCs w:val="28"/>
        </w:rPr>
        <w:t xml:space="preserve">го! Жучок ищет еду. </w:t>
      </w:r>
      <w:r w:rsidRPr="00816DC8">
        <w:rPr>
          <w:rFonts w:ascii="Times New Roman" w:hAnsi="Times New Roman" w:cs="Times New Roman"/>
          <w:sz w:val="28"/>
          <w:szCs w:val="28"/>
        </w:rPr>
        <w:t xml:space="preserve"> А еда его – тля, обычно зелёного цвета, и маленькие насекомые, сосущие сок из молодых растений. Вот этих-то тлей разыскивает и пожирает божья коровка. Аппетит у неё хороший. За день она может съедать до двухсот тлей. А личинка божьей коровки ещё прожорливее.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3F1" w:rsidRPr="007459C0" w:rsidRDefault="00C663F1" w:rsidP="007459C0">
      <w:pPr>
        <w:pStyle w:val="a3"/>
        <w:ind w:firstLine="696"/>
        <w:jc w:val="right"/>
        <w:rPr>
          <w:rFonts w:ascii="Times New Roman" w:hAnsi="Times New Roman" w:cs="Times New Roman"/>
          <w:sz w:val="24"/>
          <w:szCs w:val="24"/>
        </w:rPr>
      </w:pPr>
      <w:r w:rsidRPr="00816DC8">
        <w:rPr>
          <w:rFonts w:ascii="Times New Roman" w:hAnsi="Times New Roman" w:cs="Times New Roman"/>
          <w:sz w:val="24"/>
          <w:szCs w:val="24"/>
        </w:rPr>
        <w:t>(По материалам энциклопедии).</w:t>
      </w:r>
    </w:p>
    <w:p w:rsidR="00C663F1" w:rsidRPr="00816DC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>Определи тип текста:</w:t>
      </w:r>
      <w:r w:rsidRPr="00816DC8">
        <w:rPr>
          <w:rFonts w:ascii="Times New Roman" w:hAnsi="Times New Roman" w:cs="Times New Roman"/>
          <w:sz w:val="24"/>
          <w:szCs w:val="24"/>
        </w:rPr>
        <w:t xml:space="preserve"> повествование, описание, рассуждение.</w:t>
      </w:r>
    </w:p>
    <w:p w:rsidR="00C663F1" w:rsidRPr="007459C0" w:rsidRDefault="00C663F1" w:rsidP="007459C0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>Определи вид текста</w:t>
      </w:r>
      <w:r>
        <w:rPr>
          <w:rFonts w:ascii="Times New Roman" w:hAnsi="Times New Roman" w:cs="Times New Roman"/>
          <w:sz w:val="24"/>
          <w:szCs w:val="24"/>
        </w:rPr>
        <w:t>: художественный, научный.</w:t>
      </w: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>Как ты понимаешь выражение «ещё прожорливее»?</w:t>
      </w:r>
    </w:p>
    <w:p w:rsidR="00C663F1" w:rsidRDefault="00C663F1" w:rsidP="00C663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>За что божья коровка получила своё название? Найди и подчеркни ответ в тексте.</w:t>
      </w:r>
    </w:p>
    <w:p w:rsidR="00C663F1" w:rsidRPr="00685948" w:rsidRDefault="00C663F1" w:rsidP="00C663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>Найди в тексте вопросительное предложение, поставь в словах ударения.</w:t>
      </w:r>
    </w:p>
    <w:p w:rsidR="00C663F1" w:rsidRPr="00685948" w:rsidRDefault="00C663F1" w:rsidP="00C663F1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663F1" w:rsidRPr="00685948" w:rsidRDefault="00C663F1" w:rsidP="0068594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Заполни таблицу, используя слова текста. </w:t>
      </w:r>
    </w:p>
    <w:tbl>
      <w:tblPr>
        <w:tblStyle w:val="a4"/>
        <w:tblW w:w="0" w:type="auto"/>
        <w:tblInd w:w="720" w:type="dxa"/>
        <w:tblLook w:val="04A0"/>
      </w:tblPr>
      <w:tblGrid>
        <w:gridCol w:w="1620"/>
        <w:gridCol w:w="5142"/>
      </w:tblGrid>
      <w:tr w:rsidR="00C663F1" w:rsidTr="00377103">
        <w:trPr>
          <w:trHeight w:val="271"/>
        </w:trPr>
        <w:tc>
          <w:tcPr>
            <w:tcW w:w="1620" w:type="dxa"/>
          </w:tcPr>
          <w:p w:rsidR="00C663F1" w:rsidRDefault="00C663F1" w:rsidP="003514E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Вопрос.</w:t>
            </w:r>
          </w:p>
        </w:tc>
        <w:tc>
          <w:tcPr>
            <w:tcW w:w="5142" w:type="dxa"/>
          </w:tcPr>
          <w:p w:rsidR="00C663F1" w:rsidRDefault="00C663F1" w:rsidP="003514E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Ответ. </w:t>
            </w:r>
          </w:p>
        </w:tc>
      </w:tr>
      <w:tr w:rsidR="00C663F1" w:rsidTr="00377103">
        <w:trPr>
          <w:trHeight w:val="1100"/>
        </w:trPr>
        <w:tc>
          <w:tcPr>
            <w:tcW w:w="1620" w:type="dxa"/>
          </w:tcPr>
          <w:p w:rsidR="00C663F1" w:rsidRDefault="00C663F1" w:rsidP="003514E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выглядит божья коровка?</w:t>
            </w:r>
          </w:p>
          <w:p w:rsidR="00C663F1" w:rsidRDefault="00C663F1" w:rsidP="003514E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2" w:type="dxa"/>
          </w:tcPr>
          <w:p w:rsidR="00C663F1" w:rsidRDefault="00C663F1" w:rsidP="003514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F1" w:rsidTr="00377103">
        <w:trPr>
          <w:trHeight w:val="1115"/>
        </w:trPr>
        <w:tc>
          <w:tcPr>
            <w:tcW w:w="1620" w:type="dxa"/>
          </w:tcPr>
          <w:p w:rsidR="00C663F1" w:rsidRDefault="00C663F1" w:rsidP="003514E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какой группе насекомых относится?</w:t>
            </w:r>
          </w:p>
        </w:tc>
        <w:tc>
          <w:tcPr>
            <w:tcW w:w="5142" w:type="dxa"/>
          </w:tcPr>
          <w:p w:rsidR="00C663F1" w:rsidRDefault="00C663F1" w:rsidP="003514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63F1" w:rsidTr="00377103">
        <w:trPr>
          <w:trHeight w:val="1115"/>
        </w:trPr>
        <w:tc>
          <w:tcPr>
            <w:tcW w:w="1620" w:type="dxa"/>
          </w:tcPr>
          <w:p w:rsidR="00C663F1" w:rsidRDefault="00C663F1" w:rsidP="003514E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Чем питается божья коровка?</w:t>
            </w:r>
          </w:p>
          <w:p w:rsidR="00C663F1" w:rsidRDefault="00C663F1" w:rsidP="003514EE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2" w:type="dxa"/>
          </w:tcPr>
          <w:p w:rsidR="00C663F1" w:rsidRDefault="00C663F1" w:rsidP="003514E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63F1" w:rsidRDefault="00C663F1" w:rsidP="00C663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 xml:space="preserve">Кем является божья коровка? 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Защитник урожая.                 Вредитель урожая.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 xml:space="preserve">Запиши </w:t>
      </w:r>
      <w:r w:rsidR="00685948">
        <w:rPr>
          <w:rFonts w:ascii="Times New Roman" w:hAnsi="Times New Roman" w:cs="Times New Roman"/>
          <w:b/>
          <w:sz w:val="24"/>
          <w:szCs w:val="24"/>
        </w:rPr>
        <w:t>близкие</w:t>
      </w:r>
      <w:r w:rsidRPr="00685948">
        <w:rPr>
          <w:rFonts w:ascii="Times New Roman" w:hAnsi="Times New Roman" w:cs="Times New Roman"/>
          <w:b/>
          <w:sz w:val="24"/>
          <w:szCs w:val="24"/>
        </w:rPr>
        <w:t xml:space="preserve"> по смыслу слова (синонимы).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8"/>
          <w:szCs w:val="28"/>
        </w:rPr>
      </w:pPr>
      <w:r w:rsidRPr="005169F1">
        <w:rPr>
          <w:rFonts w:ascii="Times New Roman" w:hAnsi="Times New Roman" w:cs="Times New Roman"/>
          <w:sz w:val="28"/>
          <w:szCs w:val="28"/>
        </w:rPr>
        <w:t>Пожирает</w:t>
      </w:r>
      <w:r>
        <w:rPr>
          <w:rFonts w:ascii="Times New Roman" w:hAnsi="Times New Roman" w:cs="Times New Roman"/>
          <w:sz w:val="28"/>
          <w:szCs w:val="28"/>
        </w:rPr>
        <w:t xml:space="preserve"> -   ………………………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Стремительно -  …………………..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Разыскивает -  ……………………..</w:t>
      </w:r>
    </w:p>
    <w:p w:rsidR="00C663F1" w:rsidRPr="005169F1" w:rsidRDefault="00C663F1" w:rsidP="00C663F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 xml:space="preserve">Запиши </w:t>
      </w:r>
      <w:r w:rsidR="00685948">
        <w:rPr>
          <w:rFonts w:ascii="Times New Roman" w:hAnsi="Times New Roman" w:cs="Times New Roman"/>
          <w:b/>
          <w:sz w:val="24"/>
          <w:szCs w:val="24"/>
        </w:rPr>
        <w:t>противоположные</w:t>
      </w:r>
      <w:r w:rsidRPr="00685948">
        <w:rPr>
          <w:rFonts w:ascii="Times New Roman" w:hAnsi="Times New Roman" w:cs="Times New Roman"/>
          <w:b/>
          <w:sz w:val="24"/>
          <w:szCs w:val="24"/>
        </w:rPr>
        <w:t xml:space="preserve"> по смыслу слов</w:t>
      </w:r>
      <w:proofErr w:type="gramStart"/>
      <w:r w:rsidRPr="00685948">
        <w:rPr>
          <w:rFonts w:ascii="Times New Roman" w:hAnsi="Times New Roman" w:cs="Times New Roman"/>
          <w:b/>
          <w:sz w:val="24"/>
          <w:szCs w:val="24"/>
        </w:rPr>
        <w:t>а(</w:t>
      </w:r>
      <w:proofErr w:type="gramEnd"/>
      <w:r w:rsidRPr="00685948">
        <w:rPr>
          <w:rFonts w:ascii="Times New Roman" w:hAnsi="Times New Roman" w:cs="Times New Roman"/>
          <w:b/>
          <w:sz w:val="24"/>
          <w:szCs w:val="24"/>
        </w:rPr>
        <w:t>антонимы).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Старое  (название) -   ………………………….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Старое (растение) -   …………………………..</w:t>
      </w:r>
    </w:p>
    <w:p w:rsidR="00C663F1" w:rsidRDefault="00C663F1" w:rsidP="00C663F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Появляются -   ………………………………</w:t>
      </w:r>
    </w:p>
    <w:p w:rsidR="00C663F1" w:rsidRPr="00685948" w:rsidRDefault="00C663F1" w:rsidP="00C663F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685948">
        <w:rPr>
          <w:rFonts w:ascii="Times New Roman" w:hAnsi="Times New Roman" w:cs="Times New Roman"/>
          <w:b/>
          <w:sz w:val="24"/>
          <w:szCs w:val="24"/>
        </w:rPr>
        <w:t>Заполни таблицу однокоренными словами.</w:t>
      </w:r>
    </w:p>
    <w:tbl>
      <w:tblPr>
        <w:tblStyle w:val="a4"/>
        <w:tblW w:w="0" w:type="auto"/>
        <w:tblInd w:w="720" w:type="dxa"/>
        <w:tblLook w:val="04A0"/>
      </w:tblPr>
      <w:tblGrid>
        <w:gridCol w:w="2223"/>
        <w:gridCol w:w="2436"/>
        <w:gridCol w:w="2162"/>
      </w:tblGrid>
      <w:tr w:rsidR="00C663F1" w:rsidTr="00377103">
        <w:trPr>
          <w:trHeight w:val="267"/>
        </w:trPr>
        <w:tc>
          <w:tcPr>
            <w:tcW w:w="2223" w:type="dxa"/>
          </w:tcPr>
          <w:p w:rsidR="00C663F1" w:rsidRPr="00C663F1" w:rsidRDefault="00C663F1" w:rsidP="00C663F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Существительное</w:t>
            </w:r>
          </w:p>
        </w:tc>
        <w:tc>
          <w:tcPr>
            <w:tcW w:w="2436" w:type="dxa"/>
          </w:tcPr>
          <w:p w:rsidR="00C663F1" w:rsidRDefault="00C663F1" w:rsidP="00C663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663F1">
              <w:rPr>
                <w:rFonts w:ascii="Times New Roman" w:hAnsi="Times New Roman" w:cs="Times New Roman"/>
              </w:rPr>
              <w:t>Прилагательное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162" w:type="dxa"/>
          </w:tcPr>
          <w:p w:rsidR="00C663F1" w:rsidRPr="00C663F1" w:rsidRDefault="00C663F1" w:rsidP="00C663F1">
            <w:pPr>
              <w:pStyle w:val="a3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Глагол </w:t>
            </w:r>
          </w:p>
        </w:tc>
      </w:tr>
      <w:tr w:rsidR="00C663F1" w:rsidTr="00377103">
        <w:trPr>
          <w:trHeight w:val="346"/>
        </w:trPr>
        <w:tc>
          <w:tcPr>
            <w:tcW w:w="2223" w:type="dxa"/>
          </w:tcPr>
          <w:p w:rsidR="00C663F1" w:rsidRDefault="00C663F1" w:rsidP="00C663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зелень</w:t>
            </w:r>
          </w:p>
        </w:tc>
        <w:tc>
          <w:tcPr>
            <w:tcW w:w="2436" w:type="dxa"/>
          </w:tcPr>
          <w:p w:rsidR="00C663F1" w:rsidRDefault="00C663F1" w:rsidP="00C663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</w:tcPr>
          <w:p w:rsidR="00C663F1" w:rsidRDefault="00C663F1" w:rsidP="00C663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3F1" w:rsidTr="00377103">
        <w:trPr>
          <w:trHeight w:val="330"/>
        </w:trPr>
        <w:tc>
          <w:tcPr>
            <w:tcW w:w="2223" w:type="dxa"/>
          </w:tcPr>
          <w:p w:rsidR="00C663F1" w:rsidRDefault="00C663F1" w:rsidP="00C663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</w:tcPr>
          <w:p w:rsidR="00C663F1" w:rsidRDefault="00C663F1" w:rsidP="00C663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старый</w:t>
            </w:r>
          </w:p>
        </w:tc>
        <w:tc>
          <w:tcPr>
            <w:tcW w:w="2162" w:type="dxa"/>
          </w:tcPr>
          <w:p w:rsidR="00C663F1" w:rsidRDefault="00C663F1" w:rsidP="00C663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663F1" w:rsidTr="00377103">
        <w:trPr>
          <w:trHeight w:val="346"/>
        </w:trPr>
        <w:tc>
          <w:tcPr>
            <w:tcW w:w="2223" w:type="dxa"/>
          </w:tcPr>
          <w:p w:rsidR="00C663F1" w:rsidRDefault="00C663F1" w:rsidP="00C663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6" w:type="dxa"/>
          </w:tcPr>
          <w:p w:rsidR="00C663F1" w:rsidRDefault="00C663F1" w:rsidP="00C663F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</w:tcPr>
          <w:p w:rsidR="00C663F1" w:rsidRDefault="00C663F1" w:rsidP="00C663F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съедает</w:t>
            </w:r>
          </w:p>
        </w:tc>
      </w:tr>
    </w:tbl>
    <w:p w:rsidR="008C555A" w:rsidRDefault="008C555A" w:rsidP="00685948"/>
    <w:sectPr w:rsidR="008C555A" w:rsidSect="00C51628">
      <w:pgSz w:w="16838" w:h="11906" w:orient="landscape"/>
      <w:pgMar w:top="567" w:right="731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DFE" w:rsidRDefault="00BF5DFE" w:rsidP="00C663F1">
      <w:pPr>
        <w:spacing w:after="0" w:line="240" w:lineRule="auto"/>
      </w:pPr>
      <w:r>
        <w:separator/>
      </w:r>
    </w:p>
  </w:endnote>
  <w:endnote w:type="continuationSeparator" w:id="0">
    <w:p w:rsidR="00BF5DFE" w:rsidRDefault="00BF5DFE" w:rsidP="00C663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DFE" w:rsidRDefault="00BF5DFE" w:rsidP="00C663F1">
      <w:pPr>
        <w:spacing w:after="0" w:line="240" w:lineRule="auto"/>
      </w:pPr>
      <w:r>
        <w:separator/>
      </w:r>
    </w:p>
  </w:footnote>
  <w:footnote w:type="continuationSeparator" w:id="0">
    <w:p w:rsidR="00BF5DFE" w:rsidRDefault="00BF5DFE" w:rsidP="00C663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D97B97"/>
    <w:multiLevelType w:val="hybridMultilevel"/>
    <w:tmpl w:val="E04A297C"/>
    <w:lvl w:ilvl="0" w:tplc="BFB079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63F1"/>
    <w:rsid w:val="00003465"/>
    <w:rsid w:val="00377103"/>
    <w:rsid w:val="00685948"/>
    <w:rsid w:val="007459C0"/>
    <w:rsid w:val="008C555A"/>
    <w:rsid w:val="00BF5DFE"/>
    <w:rsid w:val="00C663F1"/>
    <w:rsid w:val="00CD423C"/>
    <w:rsid w:val="00EA7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63F1"/>
    <w:pPr>
      <w:ind w:left="720"/>
      <w:contextualSpacing/>
    </w:pPr>
  </w:style>
  <w:style w:type="table" w:styleId="a4">
    <w:name w:val="Table Grid"/>
    <w:basedOn w:val="a1"/>
    <w:uiPriority w:val="59"/>
    <w:rsid w:val="00C663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C66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663F1"/>
  </w:style>
  <w:style w:type="paragraph" w:styleId="a7">
    <w:name w:val="footer"/>
    <w:basedOn w:val="a"/>
    <w:link w:val="a8"/>
    <w:uiPriority w:val="99"/>
    <w:semiHidden/>
    <w:unhideWhenUsed/>
    <w:rsid w:val="00C663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663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</cp:lastModifiedBy>
  <cp:revision>4</cp:revision>
  <cp:lastPrinted>2012-01-18T15:23:00Z</cp:lastPrinted>
  <dcterms:created xsi:type="dcterms:W3CDTF">2012-01-18T14:21:00Z</dcterms:created>
  <dcterms:modified xsi:type="dcterms:W3CDTF">2014-01-12T07:15:00Z</dcterms:modified>
</cp:coreProperties>
</file>